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E25D5" w14:textId="7A1C9938" w:rsidR="004B09D8" w:rsidRPr="004B09D8" w:rsidRDefault="004B09D8" w:rsidP="004B0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B09D8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 S&amp;T se zaměřuje na komplexní dodávky systémů pro výrobní podniky, finanční instituce, energetiku, telekomunikace a státní správu a samosprávu. Skupina S&amp;T zaměstnává přibližně 6000 zaměstnanců a má pobočky ve více jak 32 zemích. Realizuje a řídí projekty pro centrály významných nadnárodních společností zejména ve střední a východní Evropě, zaměřuje se mimo jiné na oblasti Průmyslu 4.0 a internetu věcí (</w:t>
      </w:r>
      <w:proofErr w:type="spellStart"/>
      <w:r w:rsidRPr="004B09D8">
        <w:rPr>
          <w:rFonts w:ascii="Times New Roman" w:eastAsia="Times New Roman" w:hAnsi="Times New Roman" w:cs="Times New Roman"/>
          <w:sz w:val="24"/>
          <w:szCs w:val="24"/>
          <w:lang w:eastAsia="cs-CZ"/>
        </w:rPr>
        <w:t>IoT</w:t>
      </w:r>
      <w:proofErr w:type="spellEnd"/>
      <w:r w:rsidRPr="004B09D8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4B09D8">
        <w:rPr>
          <w:rFonts w:ascii="inherit" w:eastAsia="Times New Roman" w:hAnsi="inherit" w:cs="Times New Roman"/>
          <w:b/>
          <w:bCs/>
          <w:color w:val="FFFFFF"/>
          <w:kern w:val="36"/>
          <w:sz w:val="48"/>
          <w:szCs w:val="48"/>
          <w:lang w:eastAsia="cs-CZ"/>
        </w:rPr>
        <w:t>RIGÁDA</w:t>
      </w:r>
    </w:p>
    <w:p w14:paraId="050E22F7" w14:textId="77777777" w:rsidR="004B09D8" w:rsidRPr="004B09D8" w:rsidRDefault="004B09D8" w:rsidP="004B09D8">
      <w:pPr>
        <w:spacing w:before="600" w:after="150" w:line="240" w:lineRule="auto"/>
        <w:outlineLvl w:val="1"/>
        <w:rPr>
          <w:rFonts w:ascii="inherit" w:eastAsia="Times New Roman" w:hAnsi="inherit" w:cs="Times New Roman"/>
          <w:b/>
          <w:bCs/>
          <w:color w:val="085181"/>
          <w:sz w:val="36"/>
          <w:szCs w:val="36"/>
          <w:lang w:eastAsia="cs-CZ"/>
        </w:rPr>
      </w:pPr>
      <w:r w:rsidRPr="004B09D8">
        <w:rPr>
          <w:rFonts w:ascii="inherit" w:eastAsia="Times New Roman" w:hAnsi="inherit" w:cs="Times New Roman"/>
          <w:b/>
          <w:bCs/>
          <w:color w:val="085181"/>
          <w:sz w:val="36"/>
          <w:szCs w:val="36"/>
          <w:lang w:eastAsia="cs-CZ"/>
        </w:rPr>
        <w:t>Nabídka brigády - IT technik:</w:t>
      </w:r>
    </w:p>
    <w:p w14:paraId="0A601542" w14:textId="77777777" w:rsidR="004B09D8" w:rsidRPr="004B09D8" w:rsidRDefault="004B09D8" w:rsidP="004B09D8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D8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výměn koncových zařízení IT a podpory uživatelům na místě</w:t>
      </w:r>
    </w:p>
    <w:p w14:paraId="231C28F2" w14:textId="77777777" w:rsidR="004B09D8" w:rsidRPr="004B09D8" w:rsidRDefault="004B09D8" w:rsidP="004B09D8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D8">
        <w:rPr>
          <w:rFonts w:ascii="Times New Roman" w:eastAsia="Times New Roman" w:hAnsi="Times New Roman" w:cs="Times New Roman"/>
          <w:sz w:val="24"/>
          <w:szCs w:val="24"/>
          <w:lang w:eastAsia="cs-CZ"/>
        </w:rPr>
        <w:t>Instalace, distribuce, výměna PC, NBK a WKST</w:t>
      </w:r>
    </w:p>
    <w:p w14:paraId="0A5B8696" w14:textId="77777777" w:rsidR="004B09D8" w:rsidRPr="004B09D8" w:rsidRDefault="004B09D8" w:rsidP="004B09D8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D8">
        <w:rPr>
          <w:rFonts w:ascii="Times New Roman" w:eastAsia="Times New Roman" w:hAnsi="Times New Roman" w:cs="Times New Roman"/>
          <w:sz w:val="24"/>
          <w:szCs w:val="24"/>
          <w:lang w:eastAsia="cs-CZ"/>
        </w:rPr>
        <w:t>Konfigurace uživatelského prostředí, záloha a obnova dat</w:t>
      </w:r>
    </w:p>
    <w:p w14:paraId="7446E495" w14:textId="6511895D" w:rsidR="004B09D8" w:rsidRDefault="004B09D8" w:rsidP="004B09D8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D8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Jednosměnný provoz (pondělí-pátek 7-15h)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případně dle Vašich časových možností – např. 4h/den</w:t>
      </w:r>
      <w:r w:rsidRPr="004B09D8">
        <w:rPr>
          <w:rFonts w:ascii="Times New Roman" w:eastAsia="Times New Roman" w:hAnsi="Times New Roman" w:cs="Times New Roman"/>
          <w:sz w:val="24"/>
          <w:szCs w:val="24"/>
          <w:lang w:eastAsia="cs-CZ"/>
        </w:rPr>
        <w:t>, dlouhodobá spolupráce, smlouva DPP</w:t>
      </w:r>
    </w:p>
    <w:p w14:paraId="6CCF99F0" w14:textId="59433A10" w:rsidR="004B09D8" w:rsidRPr="004B09D8" w:rsidRDefault="004B09D8" w:rsidP="004B09D8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160Kč/h</w:t>
      </w:r>
    </w:p>
    <w:p w14:paraId="5EBC1BE4" w14:textId="60544022" w:rsidR="004B09D8" w:rsidRPr="004B09D8" w:rsidRDefault="004B09D8" w:rsidP="004B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D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Pracoviště: </w:t>
      </w:r>
      <w:r w:rsidRPr="004B09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Mladá Boleslav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areálu Škoda Auto</w:t>
      </w:r>
    </w:p>
    <w:p w14:paraId="7186EC17" w14:textId="77777777" w:rsidR="004B09D8" w:rsidRPr="004B09D8" w:rsidRDefault="004B09D8" w:rsidP="004B09D8">
      <w:pPr>
        <w:spacing w:before="600" w:after="150" w:line="240" w:lineRule="auto"/>
        <w:outlineLvl w:val="1"/>
        <w:rPr>
          <w:rFonts w:ascii="inherit" w:eastAsia="Times New Roman" w:hAnsi="inherit" w:cs="Times New Roman"/>
          <w:b/>
          <w:bCs/>
          <w:color w:val="085181"/>
          <w:sz w:val="36"/>
          <w:szCs w:val="36"/>
          <w:lang w:eastAsia="cs-CZ"/>
        </w:rPr>
      </w:pPr>
      <w:r w:rsidRPr="004B09D8">
        <w:rPr>
          <w:rFonts w:ascii="inherit" w:eastAsia="Times New Roman" w:hAnsi="inherit" w:cs="Times New Roman"/>
          <w:b/>
          <w:bCs/>
          <w:color w:val="085181"/>
          <w:sz w:val="36"/>
          <w:szCs w:val="36"/>
          <w:lang w:eastAsia="cs-CZ"/>
        </w:rPr>
        <w:t>Požadavky:</w:t>
      </w:r>
    </w:p>
    <w:p w14:paraId="601C2EA2" w14:textId="77777777" w:rsidR="004B09D8" w:rsidRPr="004B09D8" w:rsidRDefault="004B09D8" w:rsidP="004B09D8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D8">
        <w:rPr>
          <w:rFonts w:ascii="Times New Roman" w:eastAsia="Times New Roman" w:hAnsi="Times New Roman" w:cs="Times New Roman"/>
          <w:sz w:val="24"/>
          <w:szCs w:val="24"/>
          <w:lang w:eastAsia="cs-CZ"/>
        </w:rPr>
        <w:t>SŠ nebo VŠ vzdělání, IT zaměření výhodou (nikoli podmínkou), znalost a zkušenosti v oblasti koncových zařízení na platformě MS Windows v podnikovém prostředí na platformách MS Windows 10, MS Office</w:t>
      </w:r>
    </w:p>
    <w:p w14:paraId="3435D57E" w14:textId="77777777" w:rsidR="004B09D8" w:rsidRPr="004B09D8" w:rsidRDefault="004B09D8" w:rsidP="004B09D8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D8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 podporou periferních zařízení (tiskárny, scannery, ...)</w:t>
      </w:r>
    </w:p>
    <w:p w14:paraId="104C180C" w14:textId="77777777" w:rsidR="004B09D8" w:rsidRPr="004B09D8" w:rsidRDefault="004B09D8" w:rsidP="004B09D8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D8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 instalací SW výhodou, řidičský průkaz skup. B (výhodou), pečlivost, spolehlivost, časová flexibilita</w:t>
      </w:r>
    </w:p>
    <w:p w14:paraId="3993EC88" w14:textId="1144F40D" w:rsidR="00FB7793" w:rsidRPr="004B09D8" w:rsidRDefault="004B09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09D8">
        <w:rPr>
          <w:rFonts w:ascii="Times New Roman" w:hAnsi="Times New Roman" w:cs="Times New Roman"/>
          <w:b/>
          <w:bCs/>
          <w:sz w:val="28"/>
          <w:szCs w:val="28"/>
        </w:rPr>
        <w:t>Pro zájem či více informací nás prosím neváhejte kontaktovat na: iveta.macounova@sntcz.cz</w:t>
      </w:r>
    </w:p>
    <w:sectPr w:rsidR="00FB7793" w:rsidRPr="004B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1A1"/>
    <w:multiLevelType w:val="multilevel"/>
    <w:tmpl w:val="03E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E0B00"/>
    <w:multiLevelType w:val="multilevel"/>
    <w:tmpl w:val="852C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8"/>
    <w:rsid w:val="004B09D8"/>
    <w:rsid w:val="00DC52B7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E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B0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B0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09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B09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09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B0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B0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09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B09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0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2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SPŠE Ječná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Macounova Iveta</dc:creator>
  <cp:lastModifiedBy>Budská Hana</cp:lastModifiedBy>
  <cp:revision>2</cp:revision>
  <dcterms:created xsi:type="dcterms:W3CDTF">2022-05-11T06:10:00Z</dcterms:created>
  <dcterms:modified xsi:type="dcterms:W3CDTF">2022-05-11T06:10:00Z</dcterms:modified>
</cp:coreProperties>
</file>